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87395" w14:textId="686D456A" w:rsidR="00AF3F66" w:rsidRPr="00AF3F66" w:rsidRDefault="00AF3F66" w:rsidP="00AF3F66">
      <w:pPr>
        <w:widowControl w:val="0"/>
        <w:tabs>
          <w:tab w:val="left" w:pos="345"/>
          <w:tab w:val="left" w:pos="914"/>
          <w:tab w:val="left" w:pos="1307"/>
          <w:tab w:val="left" w:pos="1700"/>
          <w:tab w:val="left" w:pos="2093"/>
          <w:tab w:val="left" w:pos="2486"/>
          <w:tab w:val="left" w:pos="2879"/>
          <w:tab w:val="left" w:pos="3272"/>
        </w:tabs>
        <w:spacing w:after="0" w:line="240" w:lineRule="auto"/>
        <w:ind w:left="9639"/>
        <w:contextualSpacing w:val="0"/>
        <w:rPr>
          <w:rFonts w:ascii="Liberation Serif" w:hAnsi="Liberation Serif" w:cs="Liberation Serif"/>
          <w:sz w:val="24"/>
          <w:szCs w:val="24"/>
        </w:rPr>
      </w:pPr>
      <w:r w:rsidRPr="00AF3F66">
        <w:rPr>
          <w:rFonts w:ascii="Liberation Serif" w:hAnsi="Liberation Serif" w:cs="Liberation Serif"/>
          <w:sz w:val="24"/>
          <w:szCs w:val="24"/>
        </w:rPr>
        <w:t>Приложение № 2 к муниципальной программе "Осуществление градостроительной деятельности городского округа Среднеуральск до 2024 года"</w:t>
      </w:r>
    </w:p>
    <w:p w14:paraId="39191F7B" w14:textId="77777777" w:rsidR="00AF3F66" w:rsidRDefault="00AF3F66" w:rsidP="00AF3F6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1AC1F141" w14:textId="77777777" w:rsidR="00AF3F66" w:rsidRDefault="00AF3F66" w:rsidP="00AF3F6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2ED71C28" w14:textId="13D984A2" w:rsidR="00AF3F66" w:rsidRPr="00AF3F66" w:rsidRDefault="00AF3F66" w:rsidP="00AF3F66">
      <w:pPr>
        <w:widowControl w:val="0"/>
        <w:spacing w:after="0" w:line="240" w:lineRule="auto"/>
        <w:contextualSpacing w:val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AF3F66">
        <w:rPr>
          <w:rFonts w:ascii="Liberation Serif" w:hAnsi="Liberation Serif" w:cs="Liberation Serif"/>
          <w:b/>
          <w:bCs/>
          <w:sz w:val="24"/>
          <w:szCs w:val="24"/>
        </w:rPr>
        <w:t>ПЛАН МЕРОПРИЯТИЙ</w:t>
      </w:r>
    </w:p>
    <w:p w14:paraId="0D5FFC48" w14:textId="77777777" w:rsidR="00AF3F66" w:rsidRPr="00AF3F66" w:rsidRDefault="00AF3F66" w:rsidP="00AF3F66">
      <w:pPr>
        <w:widowControl w:val="0"/>
        <w:spacing w:after="0" w:line="240" w:lineRule="auto"/>
        <w:contextualSpacing w:val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AF3F66">
        <w:rPr>
          <w:rFonts w:ascii="Liberation Serif" w:hAnsi="Liberation Serif" w:cs="Liberation Serif"/>
          <w:b/>
          <w:bCs/>
          <w:sz w:val="24"/>
          <w:szCs w:val="24"/>
        </w:rPr>
        <w:t>по выполнению муниципальной программы</w:t>
      </w:r>
    </w:p>
    <w:p w14:paraId="365E1027" w14:textId="1D50F925" w:rsidR="00AF3F66" w:rsidRDefault="00AF3F66" w:rsidP="00AF3F66">
      <w:pPr>
        <w:widowControl w:val="0"/>
        <w:spacing w:after="0" w:line="240" w:lineRule="auto"/>
        <w:contextualSpacing w:val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AF3F66">
        <w:rPr>
          <w:rFonts w:ascii="Liberation Serif" w:hAnsi="Liberation Serif" w:cs="Liberation Serif"/>
          <w:b/>
          <w:bCs/>
          <w:sz w:val="24"/>
          <w:szCs w:val="24"/>
        </w:rPr>
        <w:t>"Осуществление градостроительной деятельности городского округа Среднеуральск до 2024 года"</w:t>
      </w:r>
    </w:p>
    <w:p w14:paraId="4672D290" w14:textId="77777777" w:rsidR="00AF3F66" w:rsidRPr="00AF3F66" w:rsidRDefault="00AF3F66" w:rsidP="00AF3F6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050C3BD3" w14:textId="77777777" w:rsidR="00167FC3" w:rsidRPr="00AF3F66" w:rsidRDefault="00167FC3" w:rsidP="00AF3F6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3"/>
        <w:gridCol w:w="2338"/>
        <w:gridCol w:w="1286"/>
        <w:gridCol w:w="1287"/>
        <w:gridCol w:w="1287"/>
        <w:gridCol w:w="1287"/>
        <w:gridCol w:w="1287"/>
        <w:gridCol w:w="1287"/>
        <w:gridCol w:w="1214"/>
        <w:gridCol w:w="1214"/>
        <w:gridCol w:w="1727"/>
      </w:tblGrid>
      <w:tr w:rsidR="00C13B45" w:rsidRPr="00AF3F66" w14:paraId="44D5F11E" w14:textId="77777777" w:rsidTr="00C13B45">
        <w:trPr>
          <w:cantSplit/>
          <w:trHeight w:val="255"/>
        </w:trPr>
        <w:tc>
          <w:tcPr>
            <w:tcW w:w="753" w:type="dxa"/>
            <w:vMerge w:val="restart"/>
            <w:shd w:val="clear" w:color="auto" w:fill="auto"/>
            <w:hideMark/>
          </w:tcPr>
          <w:p w14:paraId="415FCF7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2338" w:type="dxa"/>
            <w:vMerge w:val="restart"/>
            <w:shd w:val="clear" w:color="auto" w:fill="auto"/>
            <w:hideMark/>
          </w:tcPr>
          <w:p w14:paraId="13A5E7F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10149" w:type="dxa"/>
            <w:gridSpan w:val="8"/>
            <w:shd w:val="clear" w:color="auto" w:fill="auto"/>
            <w:hideMark/>
          </w:tcPr>
          <w:p w14:paraId="5EC08DE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Объёмы расходов на выполнение мероприятия за счёт всех источников ресурсного обеспечения, тыс. руб.</w:t>
            </w:r>
          </w:p>
        </w:tc>
        <w:tc>
          <w:tcPr>
            <w:tcW w:w="1727" w:type="dxa"/>
            <w:vMerge w:val="restart"/>
            <w:shd w:val="clear" w:color="auto" w:fill="auto"/>
            <w:hideMark/>
          </w:tcPr>
          <w:p w14:paraId="1C109FF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C13B45" w:rsidRPr="00AF3F66" w14:paraId="53E300EA" w14:textId="77777777" w:rsidTr="00C13B45">
        <w:trPr>
          <w:cantSplit/>
          <w:trHeight w:val="1125"/>
        </w:trPr>
        <w:tc>
          <w:tcPr>
            <w:tcW w:w="753" w:type="dxa"/>
            <w:vMerge/>
            <w:vAlign w:val="center"/>
            <w:hideMark/>
          </w:tcPr>
          <w:p w14:paraId="5E8FE7AF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2338" w:type="dxa"/>
            <w:vMerge/>
            <w:vAlign w:val="center"/>
            <w:hideMark/>
          </w:tcPr>
          <w:p w14:paraId="51B811F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  <w:hideMark/>
          </w:tcPr>
          <w:p w14:paraId="1D96386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87" w:type="dxa"/>
            <w:shd w:val="clear" w:color="auto" w:fill="auto"/>
            <w:hideMark/>
          </w:tcPr>
          <w:p w14:paraId="26FF859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87" w:type="dxa"/>
            <w:shd w:val="clear" w:color="auto" w:fill="auto"/>
            <w:hideMark/>
          </w:tcPr>
          <w:p w14:paraId="33B3C89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87" w:type="dxa"/>
            <w:shd w:val="clear" w:color="auto" w:fill="auto"/>
            <w:hideMark/>
          </w:tcPr>
          <w:p w14:paraId="13233C8C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287" w:type="dxa"/>
            <w:shd w:val="clear" w:color="auto" w:fill="auto"/>
            <w:hideMark/>
          </w:tcPr>
          <w:p w14:paraId="49D68BB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287" w:type="dxa"/>
            <w:shd w:val="clear" w:color="auto" w:fill="auto"/>
            <w:hideMark/>
          </w:tcPr>
          <w:p w14:paraId="46BAE8E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214" w:type="dxa"/>
            <w:shd w:val="clear" w:color="auto" w:fill="auto"/>
            <w:hideMark/>
          </w:tcPr>
          <w:p w14:paraId="0B860F0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14" w:type="dxa"/>
            <w:shd w:val="clear" w:color="auto" w:fill="auto"/>
            <w:hideMark/>
          </w:tcPr>
          <w:p w14:paraId="30FB7E5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727" w:type="dxa"/>
            <w:vMerge/>
            <w:vAlign w:val="center"/>
            <w:hideMark/>
          </w:tcPr>
          <w:p w14:paraId="3B29F68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</w:tr>
    </w:tbl>
    <w:p w14:paraId="46A6FE7A" w14:textId="77777777" w:rsidR="00C13B45" w:rsidRPr="00AF3F66" w:rsidRDefault="00C13B45" w:rsidP="00AF3F6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3"/>
        <w:gridCol w:w="2338"/>
        <w:gridCol w:w="1286"/>
        <w:gridCol w:w="1287"/>
        <w:gridCol w:w="1287"/>
        <w:gridCol w:w="1287"/>
        <w:gridCol w:w="1287"/>
        <w:gridCol w:w="1287"/>
        <w:gridCol w:w="1214"/>
        <w:gridCol w:w="1214"/>
        <w:gridCol w:w="1639"/>
      </w:tblGrid>
      <w:tr w:rsidR="00C13B45" w:rsidRPr="00AF3F66" w14:paraId="7A5FEAA8" w14:textId="77777777" w:rsidTr="00AF3F66">
        <w:trPr>
          <w:cantSplit/>
          <w:trHeight w:val="255"/>
          <w:tblHeader/>
        </w:trPr>
        <w:tc>
          <w:tcPr>
            <w:tcW w:w="753" w:type="dxa"/>
            <w:shd w:val="clear" w:color="auto" w:fill="auto"/>
            <w:hideMark/>
          </w:tcPr>
          <w:p w14:paraId="0F7D76A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38" w:type="dxa"/>
            <w:shd w:val="clear" w:color="auto" w:fill="auto"/>
            <w:hideMark/>
          </w:tcPr>
          <w:p w14:paraId="5B3C859B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86" w:type="dxa"/>
            <w:shd w:val="clear" w:color="auto" w:fill="auto"/>
            <w:hideMark/>
          </w:tcPr>
          <w:p w14:paraId="3BDE6EF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87" w:type="dxa"/>
            <w:shd w:val="clear" w:color="auto" w:fill="auto"/>
            <w:hideMark/>
          </w:tcPr>
          <w:p w14:paraId="5F53C38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7" w:type="dxa"/>
            <w:shd w:val="clear" w:color="auto" w:fill="auto"/>
            <w:hideMark/>
          </w:tcPr>
          <w:p w14:paraId="2B81356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87" w:type="dxa"/>
            <w:shd w:val="clear" w:color="auto" w:fill="auto"/>
            <w:hideMark/>
          </w:tcPr>
          <w:p w14:paraId="16E9EFE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87" w:type="dxa"/>
            <w:shd w:val="clear" w:color="auto" w:fill="auto"/>
            <w:hideMark/>
          </w:tcPr>
          <w:p w14:paraId="27A5621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87" w:type="dxa"/>
            <w:shd w:val="clear" w:color="auto" w:fill="auto"/>
            <w:hideMark/>
          </w:tcPr>
          <w:p w14:paraId="0EAFBDE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14" w:type="dxa"/>
            <w:shd w:val="clear" w:color="auto" w:fill="auto"/>
            <w:hideMark/>
          </w:tcPr>
          <w:p w14:paraId="07161D3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14" w:type="dxa"/>
            <w:shd w:val="clear" w:color="auto" w:fill="auto"/>
            <w:hideMark/>
          </w:tcPr>
          <w:p w14:paraId="766AB07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39" w:type="dxa"/>
            <w:shd w:val="clear" w:color="auto" w:fill="auto"/>
            <w:hideMark/>
          </w:tcPr>
          <w:p w14:paraId="760008D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11</w:t>
            </w:r>
          </w:p>
        </w:tc>
      </w:tr>
      <w:tr w:rsidR="00C13B45" w:rsidRPr="00AF3F66" w14:paraId="562780E1" w14:textId="77777777" w:rsidTr="00AF3F66">
        <w:trPr>
          <w:cantSplit/>
          <w:trHeight w:val="461"/>
        </w:trPr>
        <w:tc>
          <w:tcPr>
            <w:tcW w:w="753" w:type="dxa"/>
            <w:shd w:val="clear" w:color="000000" w:fill="FFFFFF"/>
            <w:hideMark/>
          </w:tcPr>
          <w:p w14:paraId="4CBA250B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C2BF42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МУНИЦИПАЛЬНОЙ ПРОГРАММЕ, В ТОМ ЧИСЛЕ:</w:t>
            </w:r>
          </w:p>
        </w:tc>
        <w:tc>
          <w:tcPr>
            <w:tcW w:w="1286" w:type="dxa"/>
            <w:shd w:val="clear" w:color="000000" w:fill="FFFFFF"/>
            <w:hideMark/>
          </w:tcPr>
          <w:p w14:paraId="5D418DB9" w14:textId="5F34FF7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72 910,80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6E6D616" w14:textId="0F389A4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6 829,60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0AFE8B3" w14:textId="09832B7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6 991,00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77F0BA6" w14:textId="0826A13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9 227,80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FEE9302" w14:textId="4D03649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16 704,35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6E8A73F0" w14:textId="1635E14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13 094,25</w:t>
            </w:r>
          </w:p>
        </w:tc>
        <w:tc>
          <w:tcPr>
            <w:tcW w:w="1214" w:type="dxa"/>
            <w:shd w:val="clear" w:color="000000" w:fill="FFFFFF"/>
            <w:hideMark/>
          </w:tcPr>
          <w:p w14:paraId="508EB194" w14:textId="2C0F0E2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10 819,70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0D3F4A1E" w14:textId="589F711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500B2216" w14:textId="77C3828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B45" w:rsidRPr="00AF3F66" w14:paraId="01F980BC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44881E3D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4FCF69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000000" w:fill="FFFFFF"/>
            <w:hideMark/>
          </w:tcPr>
          <w:p w14:paraId="678C8599" w14:textId="2272A3A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2 201,10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4EE25C3" w14:textId="22FDCD6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F2B61E4" w14:textId="7DBEEDE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646,00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E571636" w14:textId="20B94A7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DFBD9CD" w14:textId="7F6AED8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1 555,10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1DF728E" w14:textId="4427519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743A6655" w14:textId="33732B1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7F74C649" w14:textId="6448BB2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3DE7D595" w14:textId="554121B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13B45" w:rsidRPr="00AF3F66" w14:paraId="4B6F3CA7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5BCC6A5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C184E5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000000" w:fill="FFFFFF"/>
            <w:hideMark/>
          </w:tcPr>
          <w:p w14:paraId="5B8356EB" w14:textId="3EB7FD3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70 709,70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8AA6F5A" w14:textId="337A119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6 829,60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D7EC4D0" w14:textId="6D022CF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6 345,00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3510F5E" w14:textId="0784E34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9 227,80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7C75EA3" w14:textId="100F7D3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15 149,25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6869D15" w14:textId="3D42CAA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13 094,25</w:t>
            </w:r>
          </w:p>
        </w:tc>
        <w:tc>
          <w:tcPr>
            <w:tcW w:w="1214" w:type="dxa"/>
            <w:shd w:val="clear" w:color="000000" w:fill="FFFFFF"/>
            <w:hideMark/>
          </w:tcPr>
          <w:p w14:paraId="654510DC" w14:textId="4665E45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10 819,70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25A4A6C8" w14:textId="4DF62F8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389F1ED9" w14:textId="788B32C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13B45" w:rsidRPr="00AF3F66" w14:paraId="48A1FB10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0576B9FF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38" w:type="dxa"/>
            <w:shd w:val="clear" w:color="000000" w:fill="FFFFFF"/>
            <w:hideMark/>
          </w:tcPr>
          <w:p w14:paraId="36CA319F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Прочие нужды</w:t>
            </w:r>
          </w:p>
        </w:tc>
        <w:tc>
          <w:tcPr>
            <w:tcW w:w="1286" w:type="dxa"/>
            <w:shd w:val="clear" w:color="000000" w:fill="FFFFFF"/>
            <w:hideMark/>
          </w:tcPr>
          <w:p w14:paraId="05DE6D44" w14:textId="0F27CE1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72 910,80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1128EA3" w14:textId="051B15D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6 829,60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FF6E13F" w14:textId="7B22854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6 991,00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D2C2C84" w14:textId="765F749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9 227,80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62B49CE4" w14:textId="4707CA0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16 704,35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5F3C7F8" w14:textId="10DF137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13 094,25</w:t>
            </w:r>
          </w:p>
        </w:tc>
        <w:tc>
          <w:tcPr>
            <w:tcW w:w="1214" w:type="dxa"/>
            <w:shd w:val="clear" w:color="000000" w:fill="FFFFFF"/>
            <w:hideMark/>
          </w:tcPr>
          <w:p w14:paraId="344B5993" w14:textId="58F98AC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10 819,70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49B82622" w14:textId="784EAF8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389BB600" w14:textId="7DB03B0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B45" w:rsidRPr="00AF3F66" w14:paraId="0E96D722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09295F3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336A8FC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000000" w:fill="FFFFFF"/>
            <w:hideMark/>
          </w:tcPr>
          <w:p w14:paraId="32FD8385" w14:textId="6CD4B6D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2 201,10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2AB5318" w14:textId="3776F40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19F8806" w14:textId="697B901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646,00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03232E3" w14:textId="4454D33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0D6E6BC" w14:textId="0538030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1 555,10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F5EA3F3" w14:textId="50D81A4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3CC45919" w14:textId="0D74D24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539AFA49" w14:textId="55B31E3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7B809310" w14:textId="539B27E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13B45" w:rsidRPr="00AF3F66" w14:paraId="4CF67EC1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4BC7F2D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0BB0FFF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000000" w:fill="FFFFFF"/>
            <w:hideMark/>
          </w:tcPr>
          <w:p w14:paraId="33617BD6" w14:textId="0257AA4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70 709,70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DD87E2F" w14:textId="782C574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6 829,60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56DA8D1" w14:textId="581E52A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6 345,00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AF2284D" w14:textId="1E55E99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9 227,80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700EBA9" w14:textId="60EF620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15 149,25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95D9C7F" w14:textId="5A8FAEE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13 094,25</w:t>
            </w:r>
          </w:p>
        </w:tc>
        <w:tc>
          <w:tcPr>
            <w:tcW w:w="1214" w:type="dxa"/>
            <w:shd w:val="clear" w:color="000000" w:fill="FFFFFF"/>
            <w:hideMark/>
          </w:tcPr>
          <w:p w14:paraId="67496F67" w14:textId="5534EAD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10 819,70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0743B643" w14:textId="6A232D8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4BB3D4C6" w14:textId="6296569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13B45" w:rsidRPr="00AF3F66" w14:paraId="6BCD6049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27698F4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487" w:type="dxa"/>
            <w:gridSpan w:val="9"/>
            <w:shd w:val="clear" w:color="000000" w:fill="FFFFFF"/>
            <w:vAlign w:val="center"/>
            <w:hideMark/>
          </w:tcPr>
          <w:p w14:paraId="17A95BA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1639" w:type="dxa"/>
            <w:shd w:val="clear" w:color="000000" w:fill="FFFFFF"/>
            <w:hideMark/>
          </w:tcPr>
          <w:p w14:paraId="572CC6A4" w14:textId="3C8450F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B45" w:rsidRPr="00AF3F66" w14:paraId="47FC4FF9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40F3C12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24535D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286" w:type="dxa"/>
            <w:shd w:val="clear" w:color="000000" w:fill="FFFFFF"/>
            <w:hideMark/>
          </w:tcPr>
          <w:p w14:paraId="142FD9BE" w14:textId="3B24095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72 910,80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AC116EF" w14:textId="708681F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6 829,60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C997830" w14:textId="73344E7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6 991,00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6A4871B" w14:textId="38B25F5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9 227,80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0DFDD17" w14:textId="2DFFF35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16 704,35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6731A3BA" w14:textId="4F27BBB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13 094,25</w:t>
            </w:r>
          </w:p>
        </w:tc>
        <w:tc>
          <w:tcPr>
            <w:tcW w:w="1214" w:type="dxa"/>
            <w:shd w:val="clear" w:color="000000" w:fill="FFFFFF"/>
            <w:hideMark/>
          </w:tcPr>
          <w:p w14:paraId="766317BE" w14:textId="4259CE5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10 819,70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5292D9EB" w14:textId="0A4D146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66BEFCFC" w14:textId="4A1398F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13B45" w:rsidRPr="00AF3F66" w14:paraId="4E913358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3594EA0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2CE3284C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000000" w:fill="FFFFFF"/>
            <w:hideMark/>
          </w:tcPr>
          <w:p w14:paraId="218DBAF6" w14:textId="6CE1144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2 201,10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54A308E" w14:textId="11D2BC2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A35927A" w14:textId="5C8838F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646,00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4411276" w14:textId="70FD788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F6DFEED" w14:textId="47059A0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1 555,10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9D99D91" w14:textId="3CF1CC7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0C7EAADB" w14:textId="233CC7B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726D4B9A" w14:textId="6DC7A2C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65FA4E0D" w14:textId="1EBDB06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13B45" w:rsidRPr="00AF3F66" w14:paraId="00F81E5E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336BA30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359A77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000000" w:fill="FFFFFF"/>
            <w:hideMark/>
          </w:tcPr>
          <w:p w14:paraId="617995D5" w14:textId="6E25F52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70 709,70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075E8EB" w14:textId="413BA64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6 829,60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6753F5D" w14:textId="2867A1A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6 345,00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B0C8AE8" w14:textId="2AB0662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9 227,80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B39C1FF" w14:textId="4C4C60C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15 149,25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1D413B4" w14:textId="292A88D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13 094,25</w:t>
            </w:r>
          </w:p>
        </w:tc>
        <w:tc>
          <w:tcPr>
            <w:tcW w:w="1214" w:type="dxa"/>
            <w:shd w:val="clear" w:color="000000" w:fill="FFFFFF"/>
            <w:hideMark/>
          </w:tcPr>
          <w:p w14:paraId="10049F7C" w14:textId="5FD171C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10 819,70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1C670947" w14:textId="0107DEC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37DBA93B" w14:textId="25FA443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C13B45" w:rsidRPr="00AF3F66" w14:paraId="1DFDCAE4" w14:textId="77777777" w:rsidTr="00AF3F66">
        <w:trPr>
          <w:cantSplit/>
          <w:trHeight w:val="1020"/>
        </w:trPr>
        <w:tc>
          <w:tcPr>
            <w:tcW w:w="753" w:type="dxa"/>
            <w:shd w:val="clear" w:color="000000" w:fill="FFFFFF"/>
            <w:hideMark/>
          </w:tcPr>
          <w:p w14:paraId="49B1BF2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2FE640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1. Подготовка генерального плана (в том числе внесение изменений)</w:t>
            </w:r>
          </w:p>
        </w:tc>
        <w:tc>
          <w:tcPr>
            <w:tcW w:w="1286" w:type="dxa"/>
            <w:shd w:val="clear" w:color="000000" w:fill="FFFFFF"/>
            <w:hideMark/>
          </w:tcPr>
          <w:p w14:paraId="34503C55" w14:textId="0D170C1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7 341,10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5274FEA" w14:textId="48373F6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0317EFA" w14:textId="0A885CB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5E114CA" w14:textId="2C590E0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6E7464C" w14:textId="6F7B011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3 159,20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180C54D" w14:textId="5CE4FF0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1 137,70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641DDFD4" w14:textId="5818BA8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2 044,20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6920C572" w14:textId="47B8F16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294382CD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1.1.1.</w:t>
            </w:r>
          </w:p>
        </w:tc>
      </w:tr>
      <w:tr w:rsidR="00C13B45" w:rsidRPr="00AF3F66" w14:paraId="2AE46B5A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2C5D4D3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12</w:t>
            </w:r>
          </w:p>
        </w:tc>
        <w:tc>
          <w:tcPr>
            <w:tcW w:w="2338" w:type="dxa"/>
            <w:shd w:val="clear" w:color="auto" w:fill="auto"/>
            <w:hideMark/>
          </w:tcPr>
          <w:p w14:paraId="12672BC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1B06C550" w14:textId="1D131D1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1 145,20</w:t>
            </w:r>
          </w:p>
        </w:tc>
        <w:tc>
          <w:tcPr>
            <w:tcW w:w="1287" w:type="dxa"/>
            <w:shd w:val="clear" w:color="auto" w:fill="auto"/>
            <w:hideMark/>
          </w:tcPr>
          <w:p w14:paraId="6DCC4FFF" w14:textId="014FFF8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5225E3D8" w14:textId="750AC7C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12A2B934" w14:textId="399E8F5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07A7AA4E" w14:textId="12EE83A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1 145,20</w:t>
            </w:r>
          </w:p>
        </w:tc>
        <w:tc>
          <w:tcPr>
            <w:tcW w:w="1287" w:type="dxa"/>
            <w:shd w:val="clear" w:color="auto" w:fill="auto"/>
            <w:hideMark/>
          </w:tcPr>
          <w:p w14:paraId="463D1E78" w14:textId="633E7A1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31C6BAE9" w14:textId="6EDE699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2FFD43E7" w14:textId="6585D09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2222C4CB" w14:textId="59A14CE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11C80AF8" w14:textId="77777777" w:rsidTr="00AF3F66">
        <w:trPr>
          <w:cantSplit/>
          <w:trHeight w:val="255"/>
        </w:trPr>
        <w:tc>
          <w:tcPr>
            <w:tcW w:w="753" w:type="dxa"/>
            <w:shd w:val="clear" w:color="auto" w:fill="auto"/>
            <w:hideMark/>
          </w:tcPr>
          <w:p w14:paraId="17F719BD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2338" w:type="dxa"/>
            <w:shd w:val="clear" w:color="auto" w:fill="auto"/>
            <w:hideMark/>
          </w:tcPr>
          <w:p w14:paraId="7DA32A6B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779F4500" w14:textId="1C0F743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6 195,90</w:t>
            </w:r>
          </w:p>
        </w:tc>
        <w:tc>
          <w:tcPr>
            <w:tcW w:w="1287" w:type="dxa"/>
            <w:shd w:val="clear" w:color="auto" w:fill="auto"/>
            <w:hideMark/>
          </w:tcPr>
          <w:p w14:paraId="34271433" w14:textId="17EAFE7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1 000,00</w:t>
            </w:r>
          </w:p>
        </w:tc>
        <w:tc>
          <w:tcPr>
            <w:tcW w:w="1287" w:type="dxa"/>
            <w:shd w:val="clear" w:color="auto" w:fill="auto"/>
            <w:hideMark/>
          </w:tcPr>
          <w:p w14:paraId="5A3EC477" w14:textId="2D31A8F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3503DE33" w14:textId="652C2EB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7070239D" w14:textId="6B08657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2 014,00</w:t>
            </w:r>
          </w:p>
        </w:tc>
        <w:tc>
          <w:tcPr>
            <w:tcW w:w="1287" w:type="dxa"/>
            <w:shd w:val="clear" w:color="auto" w:fill="auto"/>
            <w:hideMark/>
          </w:tcPr>
          <w:p w14:paraId="19133D1E" w14:textId="3C2A4BC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1 137,70</w:t>
            </w:r>
          </w:p>
        </w:tc>
        <w:tc>
          <w:tcPr>
            <w:tcW w:w="1214" w:type="dxa"/>
            <w:shd w:val="clear" w:color="auto" w:fill="auto"/>
            <w:hideMark/>
          </w:tcPr>
          <w:p w14:paraId="121C5DC6" w14:textId="3DAA8D6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2 044,20</w:t>
            </w:r>
          </w:p>
        </w:tc>
        <w:tc>
          <w:tcPr>
            <w:tcW w:w="1214" w:type="dxa"/>
            <w:shd w:val="clear" w:color="auto" w:fill="auto"/>
            <w:hideMark/>
          </w:tcPr>
          <w:p w14:paraId="65463F68" w14:textId="530070E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52FB67C0" w14:textId="52F833B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0711A1F6" w14:textId="77777777" w:rsidTr="00AF3F66">
        <w:trPr>
          <w:cantSplit/>
          <w:trHeight w:val="562"/>
        </w:trPr>
        <w:tc>
          <w:tcPr>
            <w:tcW w:w="753" w:type="dxa"/>
            <w:shd w:val="clear" w:color="000000" w:fill="FFFFFF"/>
            <w:hideMark/>
          </w:tcPr>
          <w:p w14:paraId="425973E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CBF69E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2. Подготовка правил землепользования и застройки (в том числе внесение изменений)</w:t>
            </w:r>
          </w:p>
        </w:tc>
        <w:tc>
          <w:tcPr>
            <w:tcW w:w="1286" w:type="dxa"/>
            <w:shd w:val="clear" w:color="000000" w:fill="FFFFFF"/>
            <w:hideMark/>
          </w:tcPr>
          <w:p w14:paraId="564DF990" w14:textId="16E5FA7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86BE9E6" w14:textId="0FC62CB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EF8D534" w14:textId="40ADB2D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B17EBA8" w14:textId="62B26D1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FB8559B" w14:textId="72110CA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DB929BF" w14:textId="131EA2E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238369C4" w14:textId="195C621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037D54D4" w14:textId="082BF4F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7A2C0D9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1.1.2.</w:t>
            </w:r>
          </w:p>
        </w:tc>
      </w:tr>
      <w:tr w:rsidR="00C13B45" w:rsidRPr="00AF3F66" w14:paraId="4EC2ACDD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4A7F210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2338" w:type="dxa"/>
            <w:shd w:val="clear" w:color="auto" w:fill="auto"/>
            <w:hideMark/>
          </w:tcPr>
          <w:p w14:paraId="0A22C80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7360C77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62D174B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1877E28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4A394E0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137309E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3F4EE47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509E858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6C74D0D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639" w:type="dxa"/>
            <w:shd w:val="clear" w:color="auto" w:fill="auto"/>
            <w:hideMark/>
          </w:tcPr>
          <w:p w14:paraId="587D0200" w14:textId="1961245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0FB73F0D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1D6E859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16</w:t>
            </w:r>
          </w:p>
        </w:tc>
        <w:tc>
          <w:tcPr>
            <w:tcW w:w="2338" w:type="dxa"/>
            <w:shd w:val="clear" w:color="auto" w:fill="auto"/>
            <w:hideMark/>
          </w:tcPr>
          <w:p w14:paraId="3407832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1F3FBA87" w14:textId="3EBCB09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240,00</w:t>
            </w:r>
          </w:p>
        </w:tc>
        <w:tc>
          <w:tcPr>
            <w:tcW w:w="1287" w:type="dxa"/>
            <w:shd w:val="clear" w:color="auto" w:fill="auto"/>
            <w:hideMark/>
          </w:tcPr>
          <w:p w14:paraId="6AE37F78" w14:textId="67CF828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349E01CD" w14:textId="1ECF173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CB7DBD5" w14:textId="09BA45D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479435C" w14:textId="4A17018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240,00</w:t>
            </w:r>
          </w:p>
        </w:tc>
        <w:tc>
          <w:tcPr>
            <w:tcW w:w="1287" w:type="dxa"/>
            <w:shd w:val="clear" w:color="auto" w:fill="auto"/>
            <w:hideMark/>
          </w:tcPr>
          <w:p w14:paraId="5B19F71D" w14:textId="6FA38F5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0E29F372" w14:textId="70BF900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7A6D2311" w14:textId="0005C4C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47E74E64" w14:textId="7859A9A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562841C8" w14:textId="77777777" w:rsidTr="00AF3F66">
        <w:trPr>
          <w:cantSplit/>
          <w:trHeight w:val="996"/>
        </w:trPr>
        <w:tc>
          <w:tcPr>
            <w:tcW w:w="753" w:type="dxa"/>
            <w:shd w:val="clear" w:color="000000" w:fill="FFFFFF"/>
            <w:hideMark/>
          </w:tcPr>
          <w:p w14:paraId="03FA9EB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38" w:type="dxa"/>
            <w:shd w:val="clear" w:color="000000" w:fill="FFFFFF"/>
            <w:hideMark/>
          </w:tcPr>
          <w:p w14:paraId="40A7361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3. Обеспечение территории населенных пунктов актуальными цифровыми топографическими планами</w:t>
            </w:r>
          </w:p>
        </w:tc>
        <w:tc>
          <w:tcPr>
            <w:tcW w:w="1286" w:type="dxa"/>
            <w:shd w:val="clear" w:color="000000" w:fill="FFFFFF"/>
            <w:hideMark/>
          </w:tcPr>
          <w:p w14:paraId="69D2A389" w14:textId="22CD61F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672,00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0D8ABCA" w14:textId="3C33949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672,00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343493D" w14:textId="21D88BF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675D6F5E" w14:textId="0B7D9F0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6864A8F" w14:textId="6D49A5E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68E70885" w14:textId="3D6E862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023EB57B" w14:textId="541C798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3AC4D706" w14:textId="636F0C3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2C79C28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1.1.3.</w:t>
            </w:r>
          </w:p>
        </w:tc>
      </w:tr>
      <w:tr w:rsidR="00C13B45" w:rsidRPr="00AF3F66" w14:paraId="76F4A5EC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61706AD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18</w:t>
            </w:r>
          </w:p>
        </w:tc>
        <w:tc>
          <w:tcPr>
            <w:tcW w:w="2338" w:type="dxa"/>
            <w:shd w:val="clear" w:color="auto" w:fill="auto"/>
            <w:hideMark/>
          </w:tcPr>
          <w:p w14:paraId="30BFF4D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4F20355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21AC348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6667458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22E23D6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5C59921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7345A29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517B63D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05B1A84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639" w:type="dxa"/>
            <w:shd w:val="clear" w:color="auto" w:fill="auto"/>
            <w:hideMark/>
          </w:tcPr>
          <w:p w14:paraId="0B91E46B" w14:textId="363410C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643233C0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228E52C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19</w:t>
            </w:r>
          </w:p>
        </w:tc>
        <w:tc>
          <w:tcPr>
            <w:tcW w:w="2338" w:type="dxa"/>
            <w:shd w:val="clear" w:color="auto" w:fill="auto"/>
            <w:hideMark/>
          </w:tcPr>
          <w:p w14:paraId="4909B86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14F48F7B" w14:textId="0673FBE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672,00</w:t>
            </w:r>
          </w:p>
        </w:tc>
        <w:tc>
          <w:tcPr>
            <w:tcW w:w="1287" w:type="dxa"/>
            <w:shd w:val="clear" w:color="auto" w:fill="auto"/>
            <w:hideMark/>
          </w:tcPr>
          <w:p w14:paraId="0531146A" w14:textId="2A94B34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672,00</w:t>
            </w:r>
          </w:p>
        </w:tc>
        <w:tc>
          <w:tcPr>
            <w:tcW w:w="1287" w:type="dxa"/>
            <w:shd w:val="clear" w:color="auto" w:fill="auto"/>
            <w:hideMark/>
          </w:tcPr>
          <w:p w14:paraId="46E8D8DC" w14:textId="25AF62A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6DD44C28" w14:textId="54682D5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047A8B61" w14:textId="3B9FE41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6C41AAA1" w14:textId="7FFEAB8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2E3BCAA4" w14:textId="68087F4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46D9BBA3" w14:textId="29081AE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2A002FB0" w14:textId="36FD65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2F1ACF01" w14:textId="77777777" w:rsidTr="00AF3F66">
        <w:trPr>
          <w:cantSplit/>
          <w:trHeight w:val="615"/>
        </w:trPr>
        <w:tc>
          <w:tcPr>
            <w:tcW w:w="753" w:type="dxa"/>
            <w:shd w:val="clear" w:color="000000" w:fill="FFFFFF"/>
            <w:hideMark/>
          </w:tcPr>
          <w:p w14:paraId="74F82B2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F9C98A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4. Внесение сведений о границах населенных пунктов в Единый государственный реестр недвижимости (в том числе внесение изменений)</w:t>
            </w:r>
          </w:p>
        </w:tc>
        <w:tc>
          <w:tcPr>
            <w:tcW w:w="1286" w:type="dxa"/>
            <w:shd w:val="clear" w:color="000000" w:fill="FFFFFF"/>
            <w:hideMark/>
          </w:tcPr>
          <w:p w14:paraId="65988FD6" w14:textId="322A53A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8D2F0DE" w14:textId="1CD739A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F6F2C3F" w14:textId="07CC9B2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310,00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7013E30" w14:textId="4F692A4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5BB6DFB" w14:textId="1088542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2773F61" w14:textId="5910BB3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23C73632" w14:textId="71EA705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2C76DA5B" w14:textId="49E57BA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66A3A5C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1.1.4.</w:t>
            </w:r>
          </w:p>
        </w:tc>
      </w:tr>
      <w:tr w:rsidR="00C13B45" w:rsidRPr="00AF3F66" w14:paraId="14E31519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328436CD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2338" w:type="dxa"/>
            <w:shd w:val="clear" w:color="auto" w:fill="auto"/>
            <w:hideMark/>
          </w:tcPr>
          <w:p w14:paraId="15371D5C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7E6DFF73" w14:textId="03C55D7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120,00</w:t>
            </w:r>
          </w:p>
        </w:tc>
        <w:tc>
          <w:tcPr>
            <w:tcW w:w="1287" w:type="dxa"/>
            <w:shd w:val="clear" w:color="auto" w:fill="auto"/>
            <w:hideMark/>
          </w:tcPr>
          <w:p w14:paraId="5CEDE559" w14:textId="459F164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D8469DD" w14:textId="0326E4F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120,00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BDE17A7" w14:textId="062B51B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23E4FBD" w14:textId="46E9CB5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B85D8FB" w14:textId="122AC9D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68E1EE6C" w14:textId="0E8E610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3E848BE3" w14:textId="072DF3B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7DF75775" w14:textId="08EA50C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1224758F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66AD21A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22</w:t>
            </w:r>
          </w:p>
        </w:tc>
        <w:tc>
          <w:tcPr>
            <w:tcW w:w="2338" w:type="dxa"/>
            <w:shd w:val="clear" w:color="auto" w:fill="auto"/>
            <w:hideMark/>
          </w:tcPr>
          <w:p w14:paraId="1AF08E4F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19903E99" w14:textId="202896D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190,00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DBE3B83" w14:textId="5030703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15FDF8D1" w14:textId="6D4D658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190,00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B3F36CD" w14:textId="4D3C3EA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53263E3F" w14:textId="1B3BCA5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7D2EE6AD" w14:textId="5FCEE86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0B547B5A" w14:textId="1FB6FEC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430CF2F4" w14:textId="4A59E59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62D14A83" w14:textId="75C90FD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727C696F" w14:textId="77777777" w:rsidTr="00AF3F66">
        <w:trPr>
          <w:cantSplit/>
          <w:trHeight w:val="1400"/>
        </w:trPr>
        <w:tc>
          <w:tcPr>
            <w:tcW w:w="753" w:type="dxa"/>
            <w:shd w:val="clear" w:color="000000" w:fill="FFFFFF"/>
            <w:hideMark/>
          </w:tcPr>
          <w:p w14:paraId="1BBEACF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338" w:type="dxa"/>
            <w:shd w:val="clear" w:color="000000" w:fill="FFFFFF"/>
            <w:hideMark/>
          </w:tcPr>
          <w:p w14:paraId="7CFF4F0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5. Внесение сведений о границах территориальных зон в Единый государственный реестр недвижимости (в том числе внесение изменений)</w:t>
            </w:r>
          </w:p>
        </w:tc>
        <w:tc>
          <w:tcPr>
            <w:tcW w:w="1286" w:type="dxa"/>
            <w:shd w:val="clear" w:color="000000" w:fill="FFFFFF"/>
            <w:hideMark/>
          </w:tcPr>
          <w:p w14:paraId="6987E00A" w14:textId="3D71AA5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1 092,00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CAABC79" w14:textId="4CA0693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D0D2374" w14:textId="40F0C01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1 092,00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C160D81" w14:textId="6F050D4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510EB13" w14:textId="2FDBA3C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517103F" w14:textId="1827DA1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60D6FA48" w14:textId="4BE6B6C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324C7B3E" w14:textId="6CFE543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3B20C04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1.1.5.</w:t>
            </w:r>
          </w:p>
        </w:tc>
      </w:tr>
      <w:tr w:rsidR="00C13B45" w:rsidRPr="00AF3F66" w14:paraId="0E0F0DCE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29E5AFC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24</w:t>
            </w:r>
          </w:p>
        </w:tc>
        <w:tc>
          <w:tcPr>
            <w:tcW w:w="2338" w:type="dxa"/>
            <w:shd w:val="clear" w:color="auto" w:fill="auto"/>
            <w:hideMark/>
          </w:tcPr>
          <w:p w14:paraId="6B9520DC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531A8145" w14:textId="73F0D79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182,00</w:t>
            </w:r>
          </w:p>
        </w:tc>
        <w:tc>
          <w:tcPr>
            <w:tcW w:w="1287" w:type="dxa"/>
            <w:shd w:val="clear" w:color="auto" w:fill="auto"/>
            <w:hideMark/>
          </w:tcPr>
          <w:p w14:paraId="3ADE1CE4" w14:textId="798B4BA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76073516" w14:textId="6FE29F2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182,00</w:t>
            </w:r>
          </w:p>
        </w:tc>
        <w:tc>
          <w:tcPr>
            <w:tcW w:w="1287" w:type="dxa"/>
            <w:shd w:val="clear" w:color="auto" w:fill="auto"/>
            <w:hideMark/>
          </w:tcPr>
          <w:p w14:paraId="0D8C7A2B" w14:textId="6401B39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613769C2" w14:textId="3053F99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5E122C7" w14:textId="209A8C6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48FFE3F7" w14:textId="64099CB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1BD95300" w14:textId="5FCD188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7B51D96C" w14:textId="5A31DD6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3F2EEAAF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72915E3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25</w:t>
            </w:r>
          </w:p>
        </w:tc>
        <w:tc>
          <w:tcPr>
            <w:tcW w:w="2338" w:type="dxa"/>
            <w:shd w:val="clear" w:color="auto" w:fill="auto"/>
            <w:hideMark/>
          </w:tcPr>
          <w:p w14:paraId="4DD76D2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5C82FB48" w14:textId="4607E91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910,00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7EEE701" w14:textId="388649C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1320CFC8" w14:textId="12C883F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910,00</w:t>
            </w:r>
          </w:p>
        </w:tc>
        <w:tc>
          <w:tcPr>
            <w:tcW w:w="1287" w:type="dxa"/>
            <w:shd w:val="clear" w:color="auto" w:fill="auto"/>
            <w:hideMark/>
          </w:tcPr>
          <w:p w14:paraId="6CCFEAE5" w14:textId="317BC1E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7F7338B7" w14:textId="73CA513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0253C97B" w14:textId="339BBCA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6365370B" w14:textId="78A1E3C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3CFD8627" w14:textId="75AC4C9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651058E3" w14:textId="6E02398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79970900" w14:textId="77777777" w:rsidTr="00AF3F66">
        <w:trPr>
          <w:cantSplit/>
          <w:trHeight w:val="54"/>
        </w:trPr>
        <w:tc>
          <w:tcPr>
            <w:tcW w:w="753" w:type="dxa"/>
            <w:shd w:val="clear" w:color="000000" w:fill="FFFFFF"/>
            <w:hideMark/>
          </w:tcPr>
          <w:p w14:paraId="05EE1CD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38" w:type="dxa"/>
            <w:shd w:val="clear" w:color="000000" w:fill="FFFFFF"/>
            <w:hideMark/>
          </w:tcPr>
          <w:p w14:paraId="1AD4E86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6. Проведение кадастровых работ</w:t>
            </w:r>
          </w:p>
        </w:tc>
        <w:tc>
          <w:tcPr>
            <w:tcW w:w="1286" w:type="dxa"/>
            <w:shd w:val="clear" w:color="000000" w:fill="FFFFFF"/>
            <w:hideMark/>
          </w:tcPr>
          <w:p w14:paraId="74E39246" w14:textId="6664FA2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96F7ABE" w14:textId="4ADE9B5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4C4B9D8" w14:textId="58FA304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2A1A5FBF" w14:textId="111AB4D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0D7F8C7" w14:textId="4898538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86FD4B2" w14:textId="16CA31F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453F6171" w14:textId="65EAF61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2B8A0F68" w14:textId="01EECC4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6A7DDD1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1.1.6.</w:t>
            </w:r>
          </w:p>
        </w:tc>
      </w:tr>
      <w:tr w:rsidR="00C13B45" w:rsidRPr="00AF3F66" w14:paraId="68629EB8" w14:textId="77777777" w:rsidTr="00AF3F66">
        <w:trPr>
          <w:cantSplit/>
          <w:trHeight w:val="255"/>
        </w:trPr>
        <w:tc>
          <w:tcPr>
            <w:tcW w:w="753" w:type="dxa"/>
            <w:shd w:val="clear" w:color="auto" w:fill="auto"/>
            <w:hideMark/>
          </w:tcPr>
          <w:p w14:paraId="324142C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27</w:t>
            </w:r>
          </w:p>
        </w:tc>
        <w:tc>
          <w:tcPr>
            <w:tcW w:w="2338" w:type="dxa"/>
            <w:shd w:val="clear" w:color="auto" w:fill="auto"/>
            <w:hideMark/>
          </w:tcPr>
          <w:p w14:paraId="0CACB1C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582CEA1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4E1C990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3A271E8C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09CBB08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663F484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24C5094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36021D8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0A3355A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639" w:type="dxa"/>
            <w:shd w:val="clear" w:color="auto" w:fill="auto"/>
            <w:hideMark/>
          </w:tcPr>
          <w:p w14:paraId="6E69B571" w14:textId="411ED0E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1F2733F8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2A6FDDA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28</w:t>
            </w:r>
          </w:p>
        </w:tc>
        <w:tc>
          <w:tcPr>
            <w:tcW w:w="2338" w:type="dxa"/>
            <w:shd w:val="clear" w:color="auto" w:fill="auto"/>
            <w:hideMark/>
          </w:tcPr>
          <w:p w14:paraId="2096025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35E58F50" w14:textId="5640E7F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50,00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2B7CE9F" w14:textId="1310BCF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07E8C72" w14:textId="042EF4D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31DEAD5C" w14:textId="187418D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6AD61E3" w14:textId="38EA2BE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0491158A" w14:textId="0AA2119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50,00</w:t>
            </w:r>
          </w:p>
        </w:tc>
        <w:tc>
          <w:tcPr>
            <w:tcW w:w="1214" w:type="dxa"/>
            <w:shd w:val="clear" w:color="auto" w:fill="auto"/>
            <w:hideMark/>
          </w:tcPr>
          <w:p w14:paraId="4CF3FAF7" w14:textId="068864F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46EFB989" w14:textId="3996B65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75AD9482" w14:textId="65DE1A8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13601275" w14:textId="77777777" w:rsidTr="00AF3F66">
        <w:trPr>
          <w:cantSplit/>
          <w:trHeight w:val="466"/>
        </w:trPr>
        <w:tc>
          <w:tcPr>
            <w:tcW w:w="753" w:type="dxa"/>
            <w:shd w:val="clear" w:color="000000" w:fill="FFFFFF"/>
            <w:hideMark/>
          </w:tcPr>
          <w:p w14:paraId="3E01649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67C06B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7. Подготовка документации по планировке территории, в том числе выполнение инженерных изысканий</w:t>
            </w:r>
          </w:p>
        </w:tc>
        <w:tc>
          <w:tcPr>
            <w:tcW w:w="1286" w:type="dxa"/>
            <w:shd w:val="clear" w:color="000000" w:fill="FFFFFF"/>
            <w:hideMark/>
          </w:tcPr>
          <w:p w14:paraId="6F1A4D81" w14:textId="14AD38C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12 458,95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F1C4273" w14:textId="54676AC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A2E27E4" w14:textId="1E7746C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344,00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7BD482B" w14:textId="60E22F6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2 479,20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3867A80" w14:textId="6040913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6 479,60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9167B63" w14:textId="280F402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3 009,15</w:t>
            </w:r>
          </w:p>
        </w:tc>
        <w:tc>
          <w:tcPr>
            <w:tcW w:w="1214" w:type="dxa"/>
            <w:shd w:val="clear" w:color="000000" w:fill="FFFFFF"/>
            <w:hideMark/>
          </w:tcPr>
          <w:p w14:paraId="3E88343F" w14:textId="6C1BC2F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147,00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0A491FF8" w14:textId="0014936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325C20B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1.1.7., 1.1.8.</w:t>
            </w:r>
          </w:p>
        </w:tc>
      </w:tr>
      <w:tr w:rsidR="00C13B45" w:rsidRPr="00AF3F66" w14:paraId="2848C817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67B0BD4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2338" w:type="dxa"/>
            <w:shd w:val="clear" w:color="auto" w:fill="auto"/>
            <w:hideMark/>
          </w:tcPr>
          <w:p w14:paraId="025A8EDC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672752A1" w14:textId="30674CC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753,90</w:t>
            </w:r>
          </w:p>
        </w:tc>
        <w:tc>
          <w:tcPr>
            <w:tcW w:w="1287" w:type="dxa"/>
            <w:shd w:val="clear" w:color="auto" w:fill="auto"/>
            <w:hideMark/>
          </w:tcPr>
          <w:p w14:paraId="6A99D9FB" w14:textId="05F8516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B4C6DD1" w14:textId="2257698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344,00</w:t>
            </w:r>
          </w:p>
        </w:tc>
        <w:tc>
          <w:tcPr>
            <w:tcW w:w="1287" w:type="dxa"/>
            <w:shd w:val="clear" w:color="auto" w:fill="auto"/>
            <w:hideMark/>
          </w:tcPr>
          <w:p w14:paraId="2E1DB987" w14:textId="0E78581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5633846" w14:textId="39D7D0A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409,90</w:t>
            </w:r>
          </w:p>
        </w:tc>
        <w:tc>
          <w:tcPr>
            <w:tcW w:w="1287" w:type="dxa"/>
            <w:shd w:val="clear" w:color="auto" w:fill="auto"/>
            <w:hideMark/>
          </w:tcPr>
          <w:p w14:paraId="0A72B32B" w14:textId="276C8B4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6D503503" w14:textId="0A272EB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390E9D5D" w14:textId="1C3887E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00B7DA92" w14:textId="3FC2D68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0FE6974B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0B30E4E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31</w:t>
            </w:r>
          </w:p>
        </w:tc>
        <w:tc>
          <w:tcPr>
            <w:tcW w:w="2338" w:type="dxa"/>
            <w:shd w:val="clear" w:color="auto" w:fill="auto"/>
            <w:hideMark/>
          </w:tcPr>
          <w:p w14:paraId="6DCA99B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10780C97" w14:textId="30ACCD9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11 705,05</w:t>
            </w:r>
          </w:p>
        </w:tc>
        <w:tc>
          <w:tcPr>
            <w:tcW w:w="1287" w:type="dxa"/>
            <w:shd w:val="clear" w:color="auto" w:fill="auto"/>
            <w:hideMark/>
          </w:tcPr>
          <w:p w14:paraId="6887A58A" w14:textId="7056E2F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36E6912D" w14:textId="504D9C1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65C305B" w14:textId="4C69ABC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2 479,20</w:t>
            </w:r>
          </w:p>
        </w:tc>
        <w:tc>
          <w:tcPr>
            <w:tcW w:w="1287" w:type="dxa"/>
            <w:shd w:val="clear" w:color="auto" w:fill="auto"/>
            <w:hideMark/>
          </w:tcPr>
          <w:p w14:paraId="59B7F810" w14:textId="0CEF6BC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6 069,70</w:t>
            </w:r>
          </w:p>
        </w:tc>
        <w:tc>
          <w:tcPr>
            <w:tcW w:w="1287" w:type="dxa"/>
            <w:shd w:val="clear" w:color="auto" w:fill="auto"/>
            <w:hideMark/>
          </w:tcPr>
          <w:p w14:paraId="01B451F6" w14:textId="58056DA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3 009,15</w:t>
            </w:r>
          </w:p>
        </w:tc>
        <w:tc>
          <w:tcPr>
            <w:tcW w:w="1214" w:type="dxa"/>
            <w:shd w:val="clear" w:color="auto" w:fill="auto"/>
            <w:hideMark/>
          </w:tcPr>
          <w:p w14:paraId="7DB8FD2A" w14:textId="634C95C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147,00</w:t>
            </w:r>
          </w:p>
        </w:tc>
        <w:tc>
          <w:tcPr>
            <w:tcW w:w="1214" w:type="dxa"/>
            <w:shd w:val="clear" w:color="auto" w:fill="auto"/>
            <w:hideMark/>
          </w:tcPr>
          <w:p w14:paraId="3CD53A4F" w14:textId="0C19F12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5B2AB174" w14:textId="5A44DEB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02062480" w14:textId="77777777" w:rsidTr="00AF3F66">
        <w:trPr>
          <w:cantSplit/>
          <w:trHeight w:val="960"/>
        </w:trPr>
        <w:tc>
          <w:tcPr>
            <w:tcW w:w="753" w:type="dxa"/>
            <w:shd w:val="clear" w:color="000000" w:fill="FFFFFF"/>
            <w:hideMark/>
          </w:tcPr>
          <w:p w14:paraId="1C46DE2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338" w:type="dxa"/>
            <w:shd w:val="clear" w:color="000000" w:fill="FFFFFF"/>
            <w:hideMark/>
          </w:tcPr>
          <w:p w14:paraId="65C56A10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8. Оказание услуг по сопровождению и технической поддержке ранее установленного используемого программного продукта "</w:t>
            </w:r>
            <w:proofErr w:type="spellStart"/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ГрадИнфо</w:t>
            </w:r>
            <w:proofErr w:type="spellEnd"/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86" w:type="dxa"/>
            <w:shd w:val="clear" w:color="000000" w:fill="FFFFFF"/>
            <w:hideMark/>
          </w:tcPr>
          <w:p w14:paraId="6182D73B" w14:textId="1F21479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1 380,00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387D017" w14:textId="5AC3F9F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3C470482" w14:textId="2B58721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B84B656" w14:textId="7B1D802B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D53C32D" w14:textId="35CAEB1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11738F8F" w14:textId="44A9490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19571E51" w14:textId="2D63D841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3E32DA33" w14:textId="6A6C045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3FE9A906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1.1.9.</w:t>
            </w:r>
          </w:p>
        </w:tc>
      </w:tr>
      <w:tr w:rsidR="00C13B45" w:rsidRPr="00AF3F66" w14:paraId="686600A8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40B2E36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33</w:t>
            </w:r>
          </w:p>
        </w:tc>
        <w:tc>
          <w:tcPr>
            <w:tcW w:w="2338" w:type="dxa"/>
            <w:shd w:val="clear" w:color="auto" w:fill="auto"/>
            <w:hideMark/>
          </w:tcPr>
          <w:p w14:paraId="29CA699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</w:t>
            </w:r>
            <w:bookmarkStart w:id="0" w:name="_GoBack"/>
            <w:bookmarkEnd w:id="0"/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5540C24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306A1F7F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72470EB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2B0CA2E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1ED24DB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04FC182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5636A21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08F5797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639" w:type="dxa"/>
            <w:shd w:val="clear" w:color="auto" w:fill="auto"/>
            <w:hideMark/>
          </w:tcPr>
          <w:p w14:paraId="4C40AE28" w14:textId="4CF039F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391A36C9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2C341BD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34</w:t>
            </w:r>
          </w:p>
        </w:tc>
        <w:tc>
          <w:tcPr>
            <w:tcW w:w="2338" w:type="dxa"/>
            <w:shd w:val="clear" w:color="auto" w:fill="auto"/>
            <w:hideMark/>
          </w:tcPr>
          <w:p w14:paraId="661D467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0C25665A" w14:textId="36EC1B2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1 380,00</w:t>
            </w:r>
          </w:p>
        </w:tc>
        <w:tc>
          <w:tcPr>
            <w:tcW w:w="1287" w:type="dxa"/>
            <w:shd w:val="clear" w:color="auto" w:fill="auto"/>
            <w:hideMark/>
          </w:tcPr>
          <w:p w14:paraId="11D44EBC" w14:textId="1AD9CAD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690,00</w:t>
            </w:r>
          </w:p>
        </w:tc>
        <w:tc>
          <w:tcPr>
            <w:tcW w:w="1287" w:type="dxa"/>
            <w:shd w:val="clear" w:color="auto" w:fill="auto"/>
            <w:hideMark/>
          </w:tcPr>
          <w:p w14:paraId="18DD3314" w14:textId="304815CA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690,00</w:t>
            </w:r>
          </w:p>
        </w:tc>
        <w:tc>
          <w:tcPr>
            <w:tcW w:w="1287" w:type="dxa"/>
            <w:shd w:val="clear" w:color="auto" w:fill="auto"/>
            <w:hideMark/>
          </w:tcPr>
          <w:p w14:paraId="78FD4341" w14:textId="5878C53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270A0F46" w14:textId="2C33B3B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87" w:type="dxa"/>
            <w:shd w:val="clear" w:color="auto" w:fill="auto"/>
            <w:hideMark/>
          </w:tcPr>
          <w:p w14:paraId="47F8B13E" w14:textId="5682454D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2AB475EF" w14:textId="5EA9824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214" w:type="dxa"/>
            <w:shd w:val="clear" w:color="auto" w:fill="auto"/>
            <w:hideMark/>
          </w:tcPr>
          <w:p w14:paraId="681D2691" w14:textId="27F889F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0,00</w:t>
            </w:r>
          </w:p>
        </w:tc>
        <w:tc>
          <w:tcPr>
            <w:tcW w:w="1639" w:type="dxa"/>
            <w:shd w:val="clear" w:color="auto" w:fill="auto"/>
            <w:hideMark/>
          </w:tcPr>
          <w:p w14:paraId="415D7339" w14:textId="04D1488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4007DB8B" w14:textId="77777777" w:rsidTr="00AF3F66">
        <w:trPr>
          <w:cantSplit/>
          <w:trHeight w:val="950"/>
        </w:trPr>
        <w:tc>
          <w:tcPr>
            <w:tcW w:w="753" w:type="dxa"/>
            <w:shd w:val="clear" w:color="000000" w:fill="FFFFFF"/>
            <w:hideMark/>
          </w:tcPr>
          <w:p w14:paraId="3DB4982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338" w:type="dxa"/>
            <w:shd w:val="clear" w:color="000000" w:fill="FFFFFF"/>
            <w:hideMark/>
          </w:tcPr>
          <w:p w14:paraId="543D2565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Мероприятие 9. Обеспечение организационных, информационных и методических услуг для реализации муниципальной программы</w:t>
            </w:r>
          </w:p>
        </w:tc>
        <w:tc>
          <w:tcPr>
            <w:tcW w:w="1286" w:type="dxa"/>
            <w:shd w:val="clear" w:color="000000" w:fill="FFFFFF"/>
            <w:hideMark/>
          </w:tcPr>
          <w:p w14:paraId="48D073C0" w14:textId="6BD7682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49 366,75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7FF56157" w14:textId="41C3CAE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4 467,60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03A44996" w14:textId="0F4CE4C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4 555,00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50A7A016" w14:textId="13F26C3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6 748,60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9B5465B" w14:textId="562EF284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6 825,55</w:t>
            </w:r>
          </w:p>
        </w:tc>
        <w:tc>
          <w:tcPr>
            <w:tcW w:w="1287" w:type="dxa"/>
            <w:shd w:val="clear" w:color="000000" w:fill="FFFFFF"/>
            <w:hideMark/>
          </w:tcPr>
          <w:p w14:paraId="4A58ED25" w14:textId="621A9F0C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8 897,40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508E8759" w14:textId="32547B2F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8 628,50</w:t>
            </w:r>
          </w:p>
        </w:tc>
        <w:tc>
          <w:tcPr>
            <w:tcW w:w="1214" w:type="dxa"/>
            <w:shd w:val="clear" w:color="000000" w:fill="FFFFFF"/>
            <w:hideMark/>
          </w:tcPr>
          <w:p w14:paraId="06EB322F" w14:textId="6E067C2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000000" w:fill="FFFFFF"/>
            <w:hideMark/>
          </w:tcPr>
          <w:p w14:paraId="07F0E82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1.2.1., 1.2.2., 1.2.3., 1.2.4., 1.2.5., 1.2.6.</w:t>
            </w:r>
          </w:p>
        </w:tc>
      </w:tr>
      <w:tr w:rsidR="00C13B45" w:rsidRPr="00AF3F66" w14:paraId="0482C105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087E2B22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36</w:t>
            </w:r>
          </w:p>
        </w:tc>
        <w:tc>
          <w:tcPr>
            <w:tcW w:w="2338" w:type="dxa"/>
            <w:shd w:val="clear" w:color="auto" w:fill="auto"/>
            <w:hideMark/>
          </w:tcPr>
          <w:p w14:paraId="6B495D5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областной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788EAFF7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15017D29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752B4D0E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19381703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17D78A8F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auto"/>
            <w:hideMark/>
          </w:tcPr>
          <w:p w14:paraId="42EB59D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59E1F79A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214" w:type="dxa"/>
            <w:shd w:val="clear" w:color="auto" w:fill="auto"/>
            <w:hideMark/>
          </w:tcPr>
          <w:p w14:paraId="4CE4A3C4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-</w:t>
            </w:r>
          </w:p>
        </w:tc>
        <w:tc>
          <w:tcPr>
            <w:tcW w:w="1639" w:type="dxa"/>
            <w:shd w:val="clear" w:color="auto" w:fill="auto"/>
            <w:hideMark/>
          </w:tcPr>
          <w:p w14:paraId="7A6B615A" w14:textId="09D612AE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C13B45" w:rsidRPr="00AF3F66" w14:paraId="5A7FEBC9" w14:textId="77777777" w:rsidTr="00AF3F66">
        <w:trPr>
          <w:cantSplit/>
          <w:trHeight w:val="54"/>
        </w:trPr>
        <w:tc>
          <w:tcPr>
            <w:tcW w:w="753" w:type="dxa"/>
            <w:shd w:val="clear" w:color="auto" w:fill="auto"/>
            <w:hideMark/>
          </w:tcPr>
          <w:p w14:paraId="27339218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37</w:t>
            </w:r>
          </w:p>
        </w:tc>
        <w:tc>
          <w:tcPr>
            <w:tcW w:w="2338" w:type="dxa"/>
            <w:shd w:val="clear" w:color="auto" w:fill="auto"/>
            <w:hideMark/>
          </w:tcPr>
          <w:p w14:paraId="00785BD1" w14:textId="7777777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местный бюджет</w:t>
            </w:r>
          </w:p>
        </w:tc>
        <w:tc>
          <w:tcPr>
            <w:tcW w:w="1286" w:type="dxa"/>
            <w:shd w:val="clear" w:color="auto" w:fill="auto"/>
            <w:hideMark/>
          </w:tcPr>
          <w:p w14:paraId="24672423" w14:textId="74975255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49 366,75</w:t>
            </w:r>
          </w:p>
        </w:tc>
        <w:tc>
          <w:tcPr>
            <w:tcW w:w="1287" w:type="dxa"/>
            <w:shd w:val="clear" w:color="auto" w:fill="auto"/>
            <w:hideMark/>
          </w:tcPr>
          <w:p w14:paraId="23E229EF" w14:textId="6C3E7EC3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4 467,60</w:t>
            </w:r>
          </w:p>
        </w:tc>
        <w:tc>
          <w:tcPr>
            <w:tcW w:w="1287" w:type="dxa"/>
            <w:shd w:val="clear" w:color="auto" w:fill="auto"/>
            <w:hideMark/>
          </w:tcPr>
          <w:p w14:paraId="366F8549" w14:textId="3491F0A8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4 555,00</w:t>
            </w:r>
          </w:p>
        </w:tc>
        <w:tc>
          <w:tcPr>
            <w:tcW w:w="1287" w:type="dxa"/>
            <w:shd w:val="clear" w:color="auto" w:fill="auto"/>
            <w:hideMark/>
          </w:tcPr>
          <w:p w14:paraId="6F592057" w14:textId="5DCA339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6 748,60</w:t>
            </w:r>
          </w:p>
        </w:tc>
        <w:tc>
          <w:tcPr>
            <w:tcW w:w="1287" w:type="dxa"/>
            <w:shd w:val="clear" w:color="auto" w:fill="auto"/>
            <w:hideMark/>
          </w:tcPr>
          <w:p w14:paraId="493A9175" w14:textId="31296060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6 825,55</w:t>
            </w:r>
          </w:p>
        </w:tc>
        <w:tc>
          <w:tcPr>
            <w:tcW w:w="1287" w:type="dxa"/>
            <w:shd w:val="clear" w:color="auto" w:fill="auto"/>
            <w:hideMark/>
          </w:tcPr>
          <w:p w14:paraId="66EB060D" w14:textId="1B6311C7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8 897,40</w:t>
            </w:r>
          </w:p>
        </w:tc>
        <w:tc>
          <w:tcPr>
            <w:tcW w:w="1214" w:type="dxa"/>
            <w:shd w:val="clear" w:color="auto" w:fill="auto"/>
            <w:hideMark/>
          </w:tcPr>
          <w:p w14:paraId="615404AD" w14:textId="42ADBD09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8 628,50</w:t>
            </w:r>
          </w:p>
        </w:tc>
        <w:tc>
          <w:tcPr>
            <w:tcW w:w="1214" w:type="dxa"/>
            <w:shd w:val="clear" w:color="auto" w:fill="auto"/>
            <w:hideMark/>
          </w:tcPr>
          <w:p w14:paraId="6F444686" w14:textId="1E39CF86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AF3F66">
              <w:rPr>
                <w:rFonts w:ascii="Liberation Serif" w:hAnsi="Liberation Serif" w:cs="Liberation Serif"/>
                <w:sz w:val="20"/>
                <w:szCs w:val="20"/>
              </w:rPr>
              <w:t>9 244,10</w:t>
            </w:r>
          </w:p>
        </w:tc>
        <w:tc>
          <w:tcPr>
            <w:tcW w:w="1639" w:type="dxa"/>
            <w:shd w:val="clear" w:color="auto" w:fill="auto"/>
            <w:hideMark/>
          </w:tcPr>
          <w:p w14:paraId="29526F2D" w14:textId="2ADB0592" w:rsidR="00C13B45" w:rsidRPr="00AF3F66" w:rsidRDefault="00C13B45" w:rsidP="00AF3F66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14:paraId="78856112" w14:textId="77777777" w:rsidR="00C13B45" w:rsidRPr="00AF3F66" w:rsidRDefault="00C13B45" w:rsidP="00AF3F66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sectPr w:rsidR="00C13B45" w:rsidRPr="00AF3F66" w:rsidSect="00AF3F66">
      <w:headerReference w:type="default" r:id="rId6"/>
      <w:pgSz w:w="16838" w:h="11906" w:orient="landscape"/>
      <w:pgMar w:top="1134" w:right="850" w:bottom="567" w:left="1134" w:header="737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6E4B8" w14:textId="77777777" w:rsidR="00AF3F66" w:rsidRDefault="00AF3F66" w:rsidP="00AF3F66">
      <w:pPr>
        <w:spacing w:after="0" w:line="240" w:lineRule="auto"/>
      </w:pPr>
      <w:r>
        <w:separator/>
      </w:r>
    </w:p>
  </w:endnote>
  <w:endnote w:type="continuationSeparator" w:id="0">
    <w:p w14:paraId="30B2C9B1" w14:textId="77777777" w:rsidR="00AF3F66" w:rsidRDefault="00AF3F66" w:rsidP="00AF3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2CD98" w14:textId="77777777" w:rsidR="00AF3F66" w:rsidRDefault="00AF3F66" w:rsidP="00AF3F66">
      <w:pPr>
        <w:spacing w:after="0" w:line="240" w:lineRule="auto"/>
      </w:pPr>
      <w:r>
        <w:separator/>
      </w:r>
    </w:p>
  </w:footnote>
  <w:footnote w:type="continuationSeparator" w:id="0">
    <w:p w14:paraId="0AA99A6A" w14:textId="77777777" w:rsidR="00AF3F66" w:rsidRDefault="00AF3F66" w:rsidP="00AF3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2066220436"/>
      <w:docPartObj>
        <w:docPartGallery w:val="Page Numbers (Top of Page)"/>
        <w:docPartUnique/>
      </w:docPartObj>
    </w:sdtPr>
    <w:sdtContent>
      <w:p w14:paraId="780EEDDA" w14:textId="5BE36487" w:rsidR="00AF3F66" w:rsidRPr="00AF3F66" w:rsidRDefault="00AF3F66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AF3F66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AF3F66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AF3F66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AF3F66">
          <w:rPr>
            <w:rFonts w:ascii="Liberation Serif" w:hAnsi="Liberation Serif" w:cs="Liberation Serif"/>
            <w:sz w:val="24"/>
            <w:szCs w:val="24"/>
          </w:rPr>
          <w:t>2</w:t>
        </w:r>
        <w:r w:rsidRPr="00AF3F66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72B8FE9D" w14:textId="77777777" w:rsidR="00AF3F66" w:rsidRPr="00AF3F66" w:rsidRDefault="00AF3F66">
    <w:pPr>
      <w:pStyle w:val="a3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B45"/>
    <w:rsid w:val="00167FC3"/>
    <w:rsid w:val="00AF3F66"/>
    <w:rsid w:val="00C1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CD53C"/>
  <w15:chartTrackingRefBased/>
  <w15:docId w15:val="{964B4C3E-54F3-4187-812A-C5E0CE9B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3F66"/>
    <w:rPr>
      <w:rFonts w:ascii="Times New Roman" w:hAnsi="Times New Roman" w:cs="Times New Roman"/>
      <w:sz w:val="2"/>
    </w:rPr>
  </w:style>
  <w:style w:type="paragraph" w:styleId="a5">
    <w:name w:val="footer"/>
    <w:basedOn w:val="a"/>
    <w:link w:val="a6"/>
    <w:uiPriority w:val="99"/>
    <w:unhideWhenUsed/>
    <w:rsid w:val="00AF3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3F66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7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2</cp:revision>
  <dcterms:created xsi:type="dcterms:W3CDTF">2022-11-24T04:55:00Z</dcterms:created>
  <dcterms:modified xsi:type="dcterms:W3CDTF">2022-12-13T08:06:00Z</dcterms:modified>
</cp:coreProperties>
</file>